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41F6" w14:textId="36636038" w:rsidR="003A413E" w:rsidRDefault="00725BD5" w:rsidP="003A413E">
      <w:pPr>
        <w:spacing w:line="276" w:lineRule="auto"/>
        <w:jc w:val="center"/>
        <w:rPr>
          <w:b/>
          <w:sz w:val="44"/>
          <w:szCs w:val="44"/>
        </w:rPr>
      </w:pPr>
      <w:r>
        <w:rPr>
          <w:b/>
          <w:sz w:val="44"/>
          <w:szCs w:val="44"/>
        </w:rPr>
        <w:t xml:space="preserve">The </w:t>
      </w:r>
      <w:r w:rsidR="005A65DF">
        <w:rPr>
          <w:b/>
          <w:sz w:val="44"/>
          <w:szCs w:val="44"/>
        </w:rPr>
        <w:t>Great Commission</w:t>
      </w:r>
    </w:p>
    <w:p w14:paraId="4625673D" w14:textId="65EB3004" w:rsidR="003A413E" w:rsidRDefault="005A65DF" w:rsidP="003A413E">
      <w:pPr>
        <w:spacing w:line="276" w:lineRule="auto"/>
        <w:jc w:val="center"/>
        <w:rPr>
          <w:b/>
          <w:sz w:val="28"/>
          <w:szCs w:val="28"/>
        </w:rPr>
      </w:pPr>
      <w:r>
        <w:rPr>
          <w:b/>
          <w:sz w:val="44"/>
          <w:szCs w:val="44"/>
        </w:rPr>
        <w:t>Matthew</w:t>
      </w:r>
      <w:r w:rsidR="00725BD5">
        <w:rPr>
          <w:b/>
          <w:sz w:val="44"/>
          <w:szCs w:val="44"/>
        </w:rPr>
        <w:t xml:space="preserve"> </w:t>
      </w:r>
      <w:r>
        <w:rPr>
          <w:b/>
          <w:sz w:val="44"/>
          <w:szCs w:val="44"/>
        </w:rPr>
        <w:t>28</w:t>
      </w:r>
      <w:r w:rsidR="00506096">
        <w:rPr>
          <w:b/>
          <w:sz w:val="44"/>
          <w:szCs w:val="44"/>
        </w:rPr>
        <w:t xml:space="preserve"> </w:t>
      </w:r>
      <w:r w:rsidR="003A413E">
        <w:rPr>
          <w:b/>
          <w:sz w:val="44"/>
          <w:szCs w:val="44"/>
        </w:rPr>
        <w:t>v 1</w:t>
      </w:r>
      <w:r>
        <w:rPr>
          <w:b/>
          <w:sz w:val="44"/>
          <w:szCs w:val="44"/>
        </w:rPr>
        <w:t>6</w:t>
      </w:r>
      <w:r w:rsidR="003A413E">
        <w:rPr>
          <w:b/>
          <w:sz w:val="44"/>
          <w:szCs w:val="44"/>
        </w:rPr>
        <w:t>-</w:t>
      </w:r>
      <w:r>
        <w:rPr>
          <w:b/>
          <w:sz w:val="44"/>
          <w:szCs w:val="44"/>
        </w:rPr>
        <w:t>20</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3EB6DBB7" w14:textId="77777777" w:rsidTr="0013486B">
        <w:tc>
          <w:tcPr>
            <w:tcW w:w="10466" w:type="dxa"/>
            <w:shd w:val="clear" w:color="auto" w:fill="B7B7B7"/>
            <w:tcMar>
              <w:top w:w="100" w:type="dxa"/>
              <w:left w:w="100" w:type="dxa"/>
              <w:bottom w:w="100" w:type="dxa"/>
              <w:right w:w="100" w:type="dxa"/>
            </w:tcMar>
          </w:tcPr>
          <w:p w14:paraId="23F66614" w14:textId="77777777" w:rsidR="003A413E" w:rsidRDefault="003A413E" w:rsidP="0013486B">
            <w:pPr>
              <w:rPr>
                <w:b/>
                <w:sz w:val="28"/>
                <w:szCs w:val="28"/>
              </w:rPr>
            </w:pPr>
            <w:r>
              <w:rPr>
                <w:b/>
                <w:sz w:val="28"/>
                <w:szCs w:val="28"/>
              </w:rPr>
              <w:t>Context:</w:t>
            </w:r>
          </w:p>
        </w:tc>
      </w:tr>
    </w:tbl>
    <w:p w14:paraId="0817DC24" w14:textId="09F62240" w:rsidR="003A413E" w:rsidRPr="003A413E" w:rsidRDefault="005A65DF" w:rsidP="00E022A9">
      <w:pPr>
        <w:pStyle w:val="NoSpacing"/>
        <w:spacing w:after="120"/>
        <w:rPr>
          <w:sz w:val="28"/>
          <w:szCs w:val="28"/>
        </w:rPr>
      </w:pPr>
      <w:r>
        <w:rPr>
          <w:sz w:val="28"/>
          <w:szCs w:val="28"/>
        </w:rPr>
        <w:t>We begin this autumn term exploring this wonderful passage at the end of Matthew’s Gospel which brings the earthly ministry of Jesus to a glorious and dramatic climax. After 3 years of teaching, healing and miracles, Jesus was arrested, tried and executed. On the third day he rose again and now, in Matthew 28 v 16-20, Jesus gathers his closest followers together and gives them their marching orders. Let’s join them.</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3E3E384F" w14:textId="77777777" w:rsidTr="0013486B">
        <w:tc>
          <w:tcPr>
            <w:tcW w:w="10466" w:type="dxa"/>
            <w:shd w:val="clear" w:color="auto" w:fill="B7B7B7"/>
            <w:tcMar>
              <w:top w:w="100" w:type="dxa"/>
              <w:left w:w="100" w:type="dxa"/>
              <w:bottom w:w="100" w:type="dxa"/>
              <w:right w:w="100" w:type="dxa"/>
            </w:tcMar>
          </w:tcPr>
          <w:p w14:paraId="166510B2" w14:textId="77777777" w:rsidR="003A413E" w:rsidRDefault="003A413E" w:rsidP="0013486B">
            <w:pPr>
              <w:rPr>
                <w:b/>
                <w:sz w:val="28"/>
                <w:szCs w:val="28"/>
              </w:rPr>
            </w:pPr>
            <w:r>
              <w:rPr>
                <w:b/>
                <w:sz w:val="28"/>
                <w:szCs w:val="28"/>
              </w:rPr>
              <w:t>Observation:</w:t>
            </w:r>
          </w:p>
        </w:tc>
      </w:tr>
    </w:tbl>
    <w:p w14:paraId="7509A9E8" w14:textId="6CF92BDD" w:rsidR="00725BD5" w:rsidRDefault="005A65DF" w:rsidP="005A65DF">
      <w:pPr>
        <w:pStyle w:val="NoSpacing"/>
        <w:numPr>
          <w:ilvl w:val="0"/>
          <w:numId w:val="6"/>
        </w:numPr>
        <w:rPr>
          <w:sz w:val="28"/>
          <w:szCs w:val="28"/>
        </w:rPr>
      </w:pPr>
      <w:r>
        <w:rPr>
          <w:sz w:val="28"/>
          <w:szCs w:val="28"/>
        </w:rPr>
        <w:t>Who is mentioned in v 16</w:t>
      </w:r>
      <w:r w:rsidR="00725BD5">
        <w:rPr>
          <w:sz w:val="28"/>
          <w:szCs w:val="28"/>
        </w:rPr>
        <w:t>?</w:t>
      </w:r>
      <w:r>
        <w:rPr>
          <w:sz w:val="28"/>
          <w:szCs w:val="28"/>
        </w:rPr>
        <w:t xml:space="preserve"> Where did they go and why?</w:t>
      </w:r>
    </w:p>
    <w:p w14:paraId="6C9C5765" w14:textId="2977592D" w:rsidR="005A65DF" w:rsidRDefault="005A65DF" w:rsidP="005A65DF">
      <w:pPr>
        <w:pStyle w:val="NoSpacing"/>
        <w:numPr>
          <w:ilvl w:val="0"/>
          <w:numId w:val="6"/>
        </w:numPr>
        <w:rPr>
          <w:sz w:val="28"/>
          <w:szCs w:val="28"/>
        </w:rPr>
      </w:pPr>
      <w:r>
        <w:rPr>
          <w:sz w:val="28"/>
          <w:szCs w:val="28"/>
        </w:rPr>
        <w:t>What mixed reaction did Jesus receive when they saw him according to v 17?</w:t>
      </w:r>
    </w:p>
    <w:p w14:paraId="68F0415A" w14:textId="0D82AC80" w:rsidR="005A65DF" w:rsidRDefault="005A65DF" w:rsidP="005A65DF">
      <w:pPr>
        <w:pStyle w:val="NoSpacing"/>
        <w:numPr>
          <w:ilvl w:val="0"/>
          <w:numId w:val="6"/>
        </w:numPr>
        <w:rPr>
          <w:sz w:val="28"/>
          <w:szCs w:val="28"/>
        </w:rPr>
      </w:pPr>
      <w:r>
        <w:rPr>
          <w:sz w:val="28"/>
          <w:szCs w:val="28"/>
        </w:rPr>
        <w:t>What amazing claim does Jesus make in v 18?</w:t>
      </w:r>
    </w:p>
    <w:p w14:paraId="1A26ACF8" w14:textId="146E8271" w:rsidR="005A65DF" w:rsidRDefault="005A65DF" w:rsidP="005A65DF">
      <w:pPr>
        <w:pStyle w:val="NoSpacing"/>
        <w:numPr>
          <w:ilvl w:val="0"/>
          <w:numId w:val="6"/>
        </w:numPr>
        <w:rPr>
          <w:sz w:val="28"/>
          <w:szCs w:val="28"/>
        </w:rPr>
      </w:pPr>
      <w:r>
        <w:rPr>
          <w:sz w:val="28"/>
          <w:szCs w:val="28"/>
        </w:rPr>
        <w:t>What command does he give them in v 19?</w:t>
      </w:r>
    </w:p>
    <w:p w14:paraId="7C807840" w14:textId="585DAA73" w:rsidR="005A65DF" w:rsidRDefault="005A65DF" w:rsidP="005A65DF">
      <w:pPr>
        <w:pStyle w:val="NoSpacing"/>
        <w:numPr>
          <w:ilvl w:val="0"/>
          <w:numId w:val="6"/>
        </w:numPr>
        <w:rPr>
          <w:sz w:val="28"/>
          <w:szCs w:val="28"/>
        </w:rPr>
      </w:pPr>
      <w:r>
        <w:rPr>
          <w:sz w:val="28"/>
          <w:szCs w:val="28"/>
        </w:rPr>
        <w:t>What further instruction does he give them at the beginning of v 20?</w:t>
      </w:r>
    </w:p>
    <w:p w14:paraId="4BD4C7B5" w14:textId="3CDB15E8" w:rsidR="005A65DF" w:rsidRPr="00725BD5" w:rsidRDefault="005A65DF" w:rsidP="005A65DF">
      <w:pPr>
        <w:pStyle w:val="NoSpacing"/>
        <w:numPr>
          <w:ilvl w:val="0"/>
          <w:numId w:val="6"/>
        </w:numPr>
        <w:spacing w:after="120"/>
        <w:rPr>
          <w:sz w:val="28"/>
          <w:szCs w:val="28"/>
        </w:rPr>
      </w:pPr>
      <w:r>
        <w:rPr>
          <w:sz w:val="28"/>
          <w:szCs w:val="28"/>
        </w:rPr>
        <w:t>What stunning promise does he make in the second half of v 20?</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08F0FFB6" w14:textId="77777777" w:rsidTr="0013486B">
        <w:tc>
          <w:tcPr>
            <w:tcW w:w="10466" w:type="dxa"/>
            <w:shd w:val="clear" w:color="auto" w:fill="B7B7B7"/>
            <w:tcMar>
              <w:top w:w="100" w:type="dxa"/>
              <w:left w:w="100" w:type="dxa"/>
              <w:bottom w:w="100" w:type="dxa"/>
              <w:right w:w="100" w:type="dxa"/>
            </w:tcMar>
          </w:tcPr>
          <w:p w14:paraId="7F58B3A7" w14:textId="77777777" w:rsidR="003A413E" w:rsidRDefault="003A413E" w:rsidP="00DF4ECE">
            <w:pPr>
              <w:rPr>
                <w:b/>
                <w:sz w:val="28"/>
                <w:szCs w:val="28"/>
              </w:rPr>
            </w:pPr>
            <w:r>
              <w:rPr>
                <w:b/>
                <w:sz w:val="28"/>
                <w:szCs w:val="28"/>
              </w:rPr>
              <w:t>Meaning:</w:t>
            </w:r>
          </w:p>
        </w:tc>
      </w:tr>
    </w:tbl>
    <w:p w14:paraId="1D174583" w14:textId="77777777" w:rsidR="008C528E" w:rsidRDefault="008C528E" w:rsidP="00BA3989">
      <w:pPr>
        <w:pStyle w:val="NoSpacing"/>
        <w:numPr>
          <w:ilvl w:val="0"/>
          <w:numId w:val="10"/>
        </w:numPr>
        <w:spacing w:after="120"/>
        <w:rPr>
          <w:sz w:val="28"/>
          <w:szCs w:val="28"/>
        </w:rPr>
      </w:pPr>
      <w:r>
        <w:rPr>
          <w:sz w:val="28"/>
          <w:szCs w:val="28"/>
        </w:rPr>
        <w:t>Why were there only eleven disciples mentioned in v 16 and not twelve</w:t>
      </w:r>
      <w:r w:rsidR="00BA3989">
        <w:rPr>
          <w:sz w:val="28"/>
          <w:szCs w:val="28"/>
        </w:rPr>
        <w:t>?</w:t>
      </w:r>
      <w:r>
        <w:rPr>
          <w:sz w:val="28"/>
          <w:szCs w:val="28"/>
        </w:rPr>
        <w:t xml:space="preserve"> Which mountain do you think they went to?</w:t>
      </w:r>
    </w:p>
    <w:p w14:paraId="18001E05" w14:textId="77777777" w:rsidR="008C528E" w:rsidRDefault="008C528E" w:rsidP="008C528E">
      <w:pPr>
        <w:pStyle w:val="NoSpacing"/>
        <w:numPr>
          <w:ilvl w:val="0"/>
          <w:numId w:val="10"/>
        </w:numPr>
        <w:spacing w:after="120"/>
        <w:rPr>
          <w:sz w:val="28"/>
          <w:szCs w:val="28"/>
        </w:rPr>
      </w:pPr>
      <w:r>
        <w:rPr>
          <w:sz w:val="28"/>
          <w:szCs w:val="28"/>
        </w:rPr>
        <w:t>What does the fact that they worshipped Jesus (v 17a) indicate about their understanding of his identity since the resurrection?</w:t>
      </w:r>
    </w:p>
    <w:p w14:paraId="707D3645" w14:textId="77777777" w:rsidR="008C528E" w:rsidRDefault="008C528E" w:rsidP="008C528E">
      <w:pPr>
        <w:pStyle w:val="NoSpacing"/>
        <w:numPr>
          <w:ilvl w:val="0"/>
          <w:numId w:val="10"/>
        </w:numPr>
        <w:spacing w:after="120"/>
        <w:rPr>
          <w:sz w:val="28"/>
          <w:szCs w:val="28"/>
        </w:rPr>
      </w:pPr>
      <w:r>
        <w:rPr>
          <w:sz w:val="28"/>
          <w:szCs w:val="28"/>
        </w:rPr>
        <w:t>Why do you think some doubted (v 17b)? What were they doubting and why?</w:t>
      </w:r>
    </w:p>
    <w:p w14:paraId="00E5F901" w14:textId="77777777" w:rsidR="008C528E" w:rsidRDefault="008C528E" w:rsidP="008C528E">
      <w:pPr>
        <w:pStyle w:val="NoSpacing"/>
        <w:numPr>
          <w:ilvl w:val="0"/>
          <w:numId w:val="10"/>
        </w:numPr>
        <w:spacing w:after="120"/>
        <w:rPr>
          <w:sz w:val="28"/>
          <w:szCs w:val="28"/>
        </w:rPr>
      </w:pPr>
      <w:r>
        <w:rPr>
          <w:sz w:val="28"/>
          <w:szCs w:val="28"/>
        </w:rPr>
        <w:t>Who gave Jesus the absolute authority he speaks of in v 18 and what does this tell us about him?</w:t>
      </w:r>
    </w:p>
    <w:p w14:paraId="149A83B6" w14:textId="77777777" w:rsidR="008C528E" w:rsidRDefault="008C528E" w:rsidP="008C528E">
      <w:pPr>
        <w:pStyle w:val="NoSpacing"/>
        <w:numPr>
          <w:ilvl w:val="0"/>
          <w:numId w:val="10"/>
        </w:numPr>
        <w:spacing w:after="120"/>
        <w:rPr>
          <w:sz w:val="28"/>
          <w:szCs w:val="28"/>
        </w:rPr>
      </w:pPr>
      <w:r>
        <w:rPr>
          <w:sz w:val="28"/>
          <w:szCs w:val="28"/>
        </w:rPr>
        <w:t>Jesus uses his absolute authority to command his followers to ‘go and make disciples’ (v 19a). What do you think the word ‘disciple’ means?</w:t>
      </w:r>
    </w:p>
    <w:p w14:paraId="2F8C8C69" w14:textId="04AF3810" w:rsidR="00385FAB" w:rsidRDefault="00385FAB" w:rsidP="008C528E">
      <w:pPr>
        <w:pStyle w:val="NoSpacing"/>
        <w:numPr>
          <w:ilvl w:val="0"/>
          <w:numId w:val="10"/>
        </w:numPr>
        <w:spacing w:after="120"/>
        <w:rPr>
          <w:sz w:val="28"/>
          <w:szCs w:val="28"/>
        </w:rPr>
      </w:pPr>
      <w:r>
        <w:rPr>
          <w:sz w:val="28"/>
          <w:szCs w:val="28"/>
        </w:rPr>
        <w:t xml:space="preserve">Up to this point in the biblical story, God’s redemptive focus had been mainly on Israel, the Jewish nation. Why do you think he now instructs his Jewish followers to go and make disciples of the nations (i.e. the Gentiles, the non-Jews)? How might they have felt about having to take the Gospel to pagans who they had always regarded as unclean and ungodly </w:t>
      </w:r>
      <w:r w:rsidR="00987A73">
        <w:rPr>
          <w:sz w:val="28"/>
          <w:szCs w:val="28"/>
        </w:rPr>
        <w:t>(see Ephesians 2 v 11-13 for a sense of how Gentiles would have been regarded by Jews until this point).</w:t>
      </w:r>
    </w:p>
    <w:p w14:paraId="78E82798" w14:textId="77777777" w:rsidR="00385FAB" w:rsidRDefault="008C528E" w:rsidP="008C528E">
      <w:pPr>
        <w:pStyle w:val="NoSpacing"/>
        <w:numPr>
          <w:ilvl w:val="0"/>
          <w:numId w:val="10"/>
        </w:numPr>
        <w:spacing w:after="120"/>
        <w:rPr>
          <w:sz w:val="28"/>
          <w:szCs w:val="28"/>
        </w:rPr>
      </w:pPr>
      <w:r>
        <w:rPr>
          <w:sz w:val="28"/>
          <w:szCs w:val="28"/>
        </w:rPr>
        <w:t xml:space="preserve">Jesus then tells in them v 19b-20a </w:t>
      </w:r>
      <w:r w:rsidRPr="008C528E">
        <w:rPr>
          <w:i/>
          <w:iCs/>
          <w:sz w:val="28"/>
          <w:szCs w:val="28"/>
        </w:rPr>
        <w:t>how</w:t>
      </w:r>
      <w:r>
        <w:rPr>
          <w:sz w:val="28"/>
          <w:szCs w:val="28"/>
        </w:rPr>
        <w:t xml:space="preserve"> to make a disciple of someone. First, by baptising them in the name of the Trinity. What does this baptism signify and why is it a crucial part of </w:t>
      </w:r>
      <w:r w:rsidR="00385FAB">
        <w:rPr>
          <w:sz w:val="28"/>
          <w:szCs w:val="28"/>
        </w:rPr>
        <w:t xml:space="preserve">making a disciple? </w:t>
      </w:r>
    </w:p>
    <w:p w14:paraId="167D7CA5" w14:textId="77777777" w:rsidR="00385FAB" w:rsidRDefault="00385FAB" w:rsidP="008C528E">
      <w:pPr>
        <w:pStyle w:val="NoSpacing"/>
        <w:numPr>
          <w:ilvl w:val="0"/>
          <w:numId w:val="10"/>
        </w:numPr>
        <w:spacing w:after="120"/>
        <w:rPr>
          <w:sz w:val="28"/>
          <w:szCs w:val="28"/>
        </w:rPr>
      </w:pPr>
      <w:r>
        <w:rPr>
          <w:sz w:val="28"/>
          <w:szCs w:val="28"/>
        </w:rPr>
        <w:t xml:space="preserve">Second, making a disciple involves teaching those who have been baptised everything Jesus had commanded them. Why is this teaching a critical element in disciple-making? What kind of things would they have taught new disciples? </w:t>
      </w:r>
    </w:p>
    <w:p w14:paraId="67A9DD8C" w14:textId="58798436" w:rsidR="00B66E0B" w:rsidRPr="008C528E" w:rsidRDefault="00385FAB" w:rsidP="008C528E">
      <w:pPr>
        <w:pStyle w:val="NoSpacing"/>
        <w:numPr>
          <w:ilvl w:val="0"/>
          <w:numId w:val="10"/>
        </w:numPr>
        <w:spacing w:after="120"/>
        <w:rPr>
          <w:sz w:val="28"/>
          <w:szCs w:val="28"/>
        </w:rPr>
      </w:pPr>
      <w:r>
        <w:rPr>
          <w:sz w:val="28"/>
          <w:szCs w:val="28"/>
        </w:rPr>
        <w:lastRenderedPageBreak/>
        <w:t>Why is Jesus’ promise at the end of v 20 so important and how could this promise be true if Jesus is in heaven?</w:t>
      </w:r>
      <w:r w:rsidR="008C528E">
        <w:rPr>
          <w:sz w:val="28"/>
          <w:szCs w:val="28"/>
        </w:rPr>
        <w:t xml:space="preserve">  </w:t>
      </w:r>
      <w:r w:rsidR="008C528E" w:rsidRPr="008C528E">
        <w:rPr>
          <w:sz w:val="28"/>
          <w:szCs w:val="28"/>
        </w:rPr>
        <w:t xml:space="preserve"> </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19C47CE4" w14:textId="77777777" w:rsidTr="0013486B">
        <w:tc>
          <w:tcPr>
            <w:tcW w:w="10466" w:type="dxa"/>
            <w:shd w:val="clear" w:color="auto" w:fill="B7B7B7"/>
            <w:tcMar>
              <w:top w:w="100" w:type="dxa"/>
              <w:left w:w="100" w:type="dxa"/>
              <w:bottom w:w="100" w:type="dxa"/>
              <w:right w:w="100" w:type="dxa"/>
            </w:tcMar>
          </w:tcPr>
          <w:p w14:paraId="62636271" w14:textId="77777777" w:rsidR="003A413E" w:rsidRDefault="003A413E" w:rsidP="0013486B">
            <w:pPr>
              <w:rPr>
                <w:b/>
                <w:sz w:val="28"/>
                <w:szCs w:val="28"/>
              </w:rPr>
            </w:pPr>
            <w:r>
              <w:rPr>
                <w:b/>
                <w:sz w:val="28"/>
                <w:szCs w:val="28"/>
              </w:rPr>
              <w:t>Application:</w:t>
            </w:r>
          </w:p>
        </w:tc>
      </w:tr>
    </w:tbl>
    <w:p w14:paraId="0BBB4EF8" w14:textId="4240DC4F" w:rsidR="00CF366A" w:rsidRDefault="00385FAB" w:rsidP="00BA3989">
      <w:pPr>
        <w:pStyle w:val="NoSpacing"/>
        <w:numPr>
          <w:ilvl w:val="0"/>
          <w:numId w:val="8"/>
        </w:numPr>
        <w:spacing w:after="120"/>
        <w:rPr>
          <w:sz w:val="28"/>
          <w:szCs w:val="28"/>
        </w:rPr>
      </w:pPr>
      <w:r>
        <w:rPr>
          <w:sz w:val="28"/>
          <w:szCs w:val="28"/>
        </w:rPr>
        <w:t xml:space="preserve">How might </w:t>
      </w:r>
      <w:r w:rsidRPr="00385FAB">
        <w:rPr>
          <w:i/>
          <w:iCs/>
          <w:sz w:val="28"/>
          <w:szCs w:val="28"/>
        </w:rPr>
        <w:t xml:space="preserve">worship </w:t>
      </w:r>
      <w:r>
        <w:rPr>
          <w:sz w:val="28"/>
          <w:szCs w:val="28"/>
        </w:rPr>
        <w:t xml:space="preserve">and </w:t>
      </w:r>
      <w:r w:rsidRPr="00385FAB">
        <w:rPr>
          <w:i/>
          <w:iCs/>
          <w:sz w:val="28"/>
          <w:szCs w:val="28"/>
        </w:rPr>
        <w:t>doubt</w:t>
      </w:r>
      <w:r>
        <w:rPr>
          <w:sz w:val="28"/>
          <w:szCs w:val="28"/>
        </w:rPr>
        <w:t xml:space="preserve"> be intermingled in </w:t>
      </w:r>
      <w:r w:rsidRPr="00385FAB">
        <w:rPr>
          <w:i/>
          <w:iCs/>
          <w:sz w:val="28"/>
          <w:szCs w:val="28"/>
        </w:rPr>
        <w:t>our</w:t>
      </w:r>
      <w:r>
        <w:rPr>
          <w:sz w:val="28"/>
          <w:szCs w:val="28"/>
        </w:rPr>
        <w:t xml:space="preserve"> relationship with the crucified and risen Jesus</w:t>
      </w:r>
      <w:r w:rsidR="00BA3989">
        <w:rPr>
          <w:sz w:val="28"/>
          <w:szCs w:val="28"/>
        </w:rPr>
        <w:t>?</w:t>
      </w:r>
    </w:p>
    <w:p w14:paraId="299A9FE9" w14:textId="2BC10047" w:rsidR="00385FAB" w:rsidRDefault="00385FAB" w:rsidP="00BA3989">
      <w:pPr>
        <w:pStyle w:val="NoSpacing"/>
        <w:numPr>
          <w:ilvl w:val="0"/>
          <w:numId w:val="8"/>
        </w:numPr>
        <w:spacing w:after="120"/>
        <w:rPr>
          <w:sz w:val="28"/>
          <w:szCs w:val="28"/>
        </w:rPr>
      </w:pPr>
      <w:r>
        <w:rPr>
          <w:sz w:val="28"/>
          <w:szCs w:val="28"/>
        </w:rPr>
        <w:t>If all authority has been given to Jesus, what does this say about his relationship with the world, the church, and us as individuals?</w:t>
      </w:r>
    </w:p>
    <w:p w14:paraId="447CFBC7" w14:textId="502E790F" w:rsidR="00385FAB" w:rsidRDefault="00385FAB" w:rsidP="00BA3989">
      <w:pPr>
        <w:pStyle w:val="NoSpacing"/>
        <w:numPr>
          <w:ilvl w:val="0"/>
          <w:numId w:val="8"/>
        </w:numPr>
        <w:spacing w:after="120"/>
        <w:rPr>
          <w:sz w:val="28"/>
          <w:szCs w:val="28"/>
        </w:rPr>
      </w:pPr>
      <w:r>
        <w:rPr>
          <w:sz w:val="28"/>
          <w:szCs w:val="28"/>
        </w:rPr>
        <w:t>What does your baptism mean to you?</w:t>
      </w:r>
    </w:p>
    <w:p w14:paraId="3AF33DD6" w14:textId="228662AC" w:rsidR="00385FAB" w:rsidRDefault="00385FAB" w:rsidP="00BA3989">
      <w:pPr>
        <w:pStyle w:val="NoSpacing"/>
        <w:numPr>
          <w:ilvl w:val="0"/>
          <w:numId w:val="8"/>
        </w:numPr>
        <w:spacing w:after="120"/>
        <w:rPr>
          <w:sz w:val="28"/>
          <w:szCs w:val="28"/>
        </w:rPr>
      </w:pPr>
      <w:r>
        <w:rPr>
          <w:sz w:val="28"/>
          <w:szCs w:val="28"/>
        </w:rPr>
        <w:t>How might we continue to grow as a disciple of Jesus and help others to grow too?</w:t>
      </w:r>
    </w:p>
    <w:p w14:paraId="1E0A1586" w14:textId="3C90DF41" w:rsidR="00385FAB" w:rsidRPr="00BA3989" w:rsidRDefault="00385FAB" w:rsidP="00BA3989">
      <w:pPr>
        <w:pStyle w:val="NoSpacing"/>
        <w:numPr>
          <w:ilvl w:val="0"/>
          <w:numId w:val="8"/>
        </w:numPr>
        <w:spacing w:after="120"/>
        <w:rPr>
          <w:sz w:val="28"/>
          <w:szCs w:val="28"/>
        </w:rPr>
      </w:pPr>
      <w:r>
        <w:rPr>
          <w:sz w:val="28"/>
          <w:szCs w:val="28"/>
        </w:rPr>
        <w:t>Do you think this ‘Great Commission’ to go and make disciples was intended only for the first apostles, or for every generation since then, including us today?</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225CDE36" w14:textId="77777777" w:rsidTr="0013486B">
        <w:tc>
          <w:tcPr>
            <w:tcW w:w="10466" w:type="dxa"/>
            <w:shd w:val="clear" w:color="auto" w:fill="B7B7B7"/>
            <w:tcMar>
              <w:top w:w="100" w:type="dxa"/>
              <w:left w:w="100" w:type="dxa"/>
              <w:bottom w:w="100" w:type="dxa"/>
              <w:right w:w="100" w:type="dxa"/>
            </w:tcMar>
          </w:tcPr>
          <w:p w14:paraId="25F425DA" w14:textId="77777777" w:rsidR="003A413E" w:rsidRDefault="003A413E" w:rsidP="0013486B">
            <w:pPr>
              <w:rPr>
                <w:b/>
                <w:sz w:val="28"/>
                <w:szCs w:val="28"/>
              </w:rPr>
            </w:pPr>
            <w:r>
              <w:rPr>
                <w:b/>
                <w:sz w:val="28"/>
                <w:szCs w:val="28"/>
              </w:rPr>
              <w:t>Pray:</w:t>
            </w:r>
          </w:p>
        </w:tc>
      </w:tr>
    </w:tbl>
    <w:p w14:paraId="208D9098" w14:textId="77777777" w:rsidR="00987A73" w:rsidRDefault="00987A73" w:rsidP="003A413E">
      <w:pPr>
        <w:pStyle w:val="ListParagraph"/>
        <w:numPr>
          <w:ilvl w:val="0"/>
          <w:numId w:val="9"/>
        </w:numPr>
        <w:spacing w:after="0" w:line="276" w:lineRule="auto"/>
        <w:rPr>
          <w:sz w:val="26"/>
          <w:szCs w:val="26"/>
        </w:rPr>
      </w:pPr>
      <w:r>
        <w:rPr>
          <w:sz w:val="26"/>
          <w:szCs w:val="26"/>
        </w:rPr>
        <w:t>Thank God for the Gospel.</w:t>
      </w:r>
    </w:p>
    <w:p w14:paraId="1C1831E1" w14:textId="77777777" w:rsidR="00987A73" w:rsidRDefault="00987A73" w:rsidP="003A413E">
      <w:pPr>
        <w:pStyle w:val="ListParagraph"/>
        <w:numPr>
          <w:ilvl w:val="0"/>
          <w:numId w:val="9"/>
        </w:numPr>
        <w:spacing w:after="0" w:line="276" w:lineRule="auto"/>
        <w:rPr>
          <w:sz w:val="26"/>
          <w:szCs w:val="26"/>
        </w:rPr>
      </w:pPr>
      <w:r>
        <w:rPr>
          <w:sz w:val="26"/>
          <w:szCs w:val="26"/>
        </w:rPr>
        <w:t>Pray for grace and courage to share it with others.</w:t>
      </w:r>
    </w:p>
    <w:p w14:paraId="1E5F42EC" w14:textId="28DD8430" w:rsidR="00BA3989" w:rsidRPr="00372B6F" w:rsidRDefault="00987A73" w:rsidP="003A413E">
      <w:pPr>
        <w:pStyle w:val="ListParagraph"/>
        <w:numPr>
          <w:ilvl w:val="0"/>
          <w:numId w:val="9"/>
        </w:numPr>
        <w:spacing w:after="0" w:line="276" w:lineRule="auto"/>
        <w:rPr>
          <w:sz w:val="26"/>
          <w:szCs w:val="26"/>
        </w:rPr>
      </w:pPr>
      <w:r>
        <w:rPr>
          <w:sz w:val="26"/>
          <w:szCs w:val="26"/>
        </w:rPr>
        <w:t xml:space="preserve">Ask God to help you continue to grow as a disciple. </w:t>
      </w:r>
      <w:r w:rsidR="00BA3989">
        <w:rPr>
          <w:sz w:val="26"/>
          <w:szCs w:val="26"/>
        </w:rPr>
        <w:t xml:space="preserve">  </w:t>
      </w:r>
    </w:p>
    <w:p w14:paraId="5B7EB7A5" w14:textId="77777777" w:rsidR="0060017C" w:rsidRPr="003A413E" w:rsidRDefault="0060017C" w:rsidP="003A413E"/>
    <w:sectPr w:rsidR="0060017C" w:rsidRPr="003A413E" w:rsidSect="006001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4123"/>
    <w:multiLevelType w:val="hybridMultilevel"/>
    <w:tmpl w:val="7F320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13A01"/>
    <w:multiLevelType w:val="hybridMultilevel"/>
    <w:tmpl w:val="BCEE7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F72E7"/>
    <w:multiLevelType w:val="hybridMultilevel"/>
    <w:tmpl w:val="2DB03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9282C"/>
    <w:multiLevelType w:val="hybridMultilevel"/>
    <w:tmpl w:val="C598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84C66"/>
    <w:multiLevelType w:val="hybridMultilevel"/>
    <w:tmpl w:val="3FEA4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B3C7E5D"/>
    <w:multiLevelType w:val="hybridMultilevel"/>
    <w:tmpl w:val="E096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72737"/>
    <w:multiLevelType w:val="hybridMultilevel"/>
    <w:tmpl w:val="6D527698"/>
    <w:lvl w:ilvl="0" w:tplc="147E948E">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11275C1"/>
    <w:multiLevelType w:val="hybridMultilevel"/>
    <w:tmpl w:val="DCB49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4A4684"/>
    <w:multiLevelType w:val="hybridMultilevel"/>
    <w:tmpl w:val="295AC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B458AE"/>
    <w:multiLevelType w:val="hybridMultilevel"/>
    <w:tmpl w:val="9392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446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901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54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599639">
    <w:abstractNumId w:val="3"/>
  </w:num>
  <w:num w:numId="5" w16cid:durableId="980690983">
    <w:abstractNumId w:val="8"/>
  </w:num>
  <w:num w:numId="6" w16cid:durableId="488638882">
    <w:abstractNumId w:val="2"/>
  </w:num>
  <w:num w:numId="7" w16cid:durableId="1578974178">
    <w:abstractNumId w:val="7"/>
  </w:num>
  <w:num w:numId="8" w16cid:durableId="627055046">
    <w:abstractNumId w:val="5"/>
  </w:num>
  <w:num w:numId="9" w16cid:durableId="1358234127">
    <w:abstractNumId w:val="9"/>
  </w:num>
  <w:num w:numId="10" w16cid:durableId="132169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7C"/>
    <w:rsid w:val="00003858"/>
    <w:rsid w:val="00054A99"/>
    <w:rsid w:val="000B5799"/>
    <w:rsid w:val="000B6689"/>
    <w:rsid w:val="0015329A"/>
    <w:rsid w:val="00181993"/>
    <w:rsid w:val="00243BED"/>
    <w:rsid w:val="002E3474"/>
    <w:rsid w:val="00303698"/>
    <w:rsid w:val="00304D8A"/>
    <w:rsid w:val="00380E45"/>
    <w:rsid w:val="00385FAB"/>
    <w:rsid w:val="003A413E"/>
    <w:rsid w:val="00506096"/>
    <w:rsid w:val="0051088D"/>
    <w:rsid w:val="00527DC0"/>
    <w:rsid w:val="005A65DF"/>
    <w:rsid w:val="005C5651"/>
    <w:rsid w:val="0060017C"/>
    <w:rsid w:val="00640DF8"/>
    <w:rsid w:val="00707DBA"/>
    <w:rsid w:val="00725BD5"/>
    <w:rsid w:val="00827CBB"/>
    <w:rsid w:val="008C528E"/>
    <w:rsid w:val="00987A73"/>
    <w:rsid w:val="00991E5E"/>
    <w:rsid w:val="00A72D9D"/>
    <w:rsid w:val="00AA21A0"/>
    <w:rsid w:val="00B66E0B"/>
    <w:rsid w:val="00BA3989"/>
    <w:rsid w:val="00BD6A3C"/>
    <w:rsid w:val="00C15ED2"/>
    <w:rsid w:val="00CF366A"/>
    <w:rsid w:val="00D6525C"/>
    <w:rsid w:val="00D8130E"/>
    <w:rsid w:val="00DE2CD1"/>
    <w:rsid w:val="00DF4ECE"/>
    <w:rsid w:val="00E022A9"/>
    <w:rsid w:val="00E33651"/>
    <w:rsid w:val="00F677F4"/>
    <w:rsid w:val="00F80AE2"/>
    <w:rsid w:val="00FA79F1"/>
    <w:rsid w:val="00FB1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3D34"/>
  <w15:chartTrackingRefBased/>
  <w15:docId w15:val="{2308B96E-8536-4813-8064-7225FD77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17C"/>
    <w:pPr>
      <w:spacing w:after="0" w:line="240" w:lineRule="auto"/>
    </w:pPr>
    <w:rPr>
      <w:rFonts w:ascii="Calibri" w:eastAsia="Calibri" w:hAnsi="Calibri" w:cs="Calibri"/>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17C"/>
    <w:pPr>
      <w:spacing w:after="0" w:line="240" w:lineRule="auto"/>
    </w:pPr>
    <w:rPr>
      <w:rFonts w:ascii="Calibri" w:eastAsia="Calibri" w:hAnsi="Calibri" w:cs="Calibri"/>
      <w:kern w:val="0"/>
      <w:sz w:val="24"/>
      <w:szCs w:val="24"/>
      <w:lang w:eastAsia="en-GB"/>
      <w14:ligatures w14:val="none"/>
    </w:rPr>
  </w:style>
  <w:style w:type="table" w:customStyle="1" w:styleId="24">
    <w:name w:val="24"/>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3">
    <w:name w:val="23"/>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2">
    <w:name w:val="22"/>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1">
    <w:name w:val="21"/>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0">
    <w:name w:val="20"/>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paragraph" w:styleId="ListParagraph">
    <w:name w:val="List Paragraph"/>
    <w:basedOn w:val="Normal"/>
    <w:uiPriority w:val="34"/>
    <w:qFormat/>
    <w:rsid w:val="0015329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4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James Church</dc:creator>
  <cp:keywords/>
  <dc:description/>
  <cp:lastModifiedBy>Rob Powell</cp:lastModifiedBy>
  <cp:revision>2</cp:revision>
  <dcterms:created xsi:type="dcterms:W3CDTF">2024-06-14T15:39:00Z</dcterms:created>
  <dcterms:modified xsi:type="dcterms:W3CDTF">2024-06-14T15:39:00Z</dcterms:modified>
</cp:coreProperties>
</file>